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9E05" w14:textId="2E19CE37" w:rsidR="00E76DFB" w:rsidRDefault="004D1721" w:rsidP="00E76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4D1721">
        <w:rPr>
          <w:rFonts w:ascii="Times New Roman" w:hAnsi="Times New Roman" w:cs="Times New Roman"/>
          <w:sz w:val="24"/>
          <w:szCs w:val="24"/>
        </w:rPr>
        <w:instrText>https://cpb-eu-w2.wpmucdn.com/blogs.grammar.sch.gg/dist/e/5/files/2018/01/Reviews-2jn9ai6.pdf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CD3F45">
        <w:rPr>
          <w:rStyle w:val="Hyperlink"/>
          <w:rFonts w:ascii="Times New Roman" w:hAnsi="Times New Roman" w:cs="Times New Roman"/>
          <w:sz w:val="24"/>
          <w:szCs w:val="24"/>
        </w:rPr>
        <w:t>https://cpb-eu-w2.wpmucdn.com/blogs.grammar.sch.gg/dist/e/5/files/2018/01/Reviews-2jn9ai6.pdf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758E2" w14:textId="528539FC" w:rsidR="004D1721" w:rsidRDefault="004D1721" w:rsidP="00E76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This specific double-page spread </w:t>
      </w:r>
      <w:r w:rsidR="00134062">
        <w:rPr>
          <w:rFonts w:ascii="Times New Roman" w:hAnsi="Times New Roman" w:cs="Times New Roman"/>
          <w:sz w:val="24"/>
          <w:szCs w:val="24"/>
        </w:rPr>
        <w:t xml:space="preserve">article </w:t>
      </w:r>
      <w:r>
        <w:rPr>
          <w:rFonts w:ascii="Times New Roman" w:hAnsi="Times New Roman" w:cs="Times New Roman"/>
          <w:sz w:val="24"/>
          <w:szCs w:val="24"/>
        </w:rPr>
        <w:t xml:space="preserve">aptly serves the purpose of </w:t>
      </w:r>
      <w:r w:rsidR="00134062">
        <w:rPr>
          <w:rFonts w:ascii="Times New Roman" w:hAnsi="Times New Roman" w:cs="Times New Roman"/>
          <w:sz w:val="24"/>
          <w:szCs w:val="24"/>
        </w:rPr>
        <w:t>handing out</w:t>
      </w:r>
      <w:r>
        <w:rPr>
          <w:rFonts w:ascii="Times New Roman" w:hAnsi="Times New Roman" w:cs="Times New Roman"/>
          <w:sz w:val="24"/>
          <w:szCs w:val="24"/>
        </w:rPr>
        <w:t xml:space="preserve"> reviews about certain subjects (in this case, mus</w:t>
      </w:r>
      <w:r w:rsidR="00455025">
        <w:rPr>
          <w:rFonts w:ascii="Times New Roman" w:hAnsi="Times New Roman" w:cs="Times New Roman"/>
          <w:sz w:val="24"/>
          <w:szCs w:val="24"/>
        </w:rPr>
        <w:t>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artists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their albums). Through descriptive language, formal </w:t>
      </w:r>
      <w:r w:rsidR="00134062">
        <w:rPr>
          <w:rFonts w:ascii="Times New Roman" w:hAnsi="Times New Roman" w:cs="Times New Roman"/>
          <w:sz w:val="24"/>
          <w:szCs w:val="24"/>
        </w:rPr>
        <w:t>tone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="00134062">
        <w:rPr>
          <w:rFonts w:ascii="Times New Roman" w:hAnsi="Times New Roman" w:cs="Times New Roman"/>
          <w:sz w:val="24"/>
          <w:szCs w:val="24"/>
        </w:rPr>
        <w:t xml:space="preserve">direct references, the </w:t>
      </w:r>
      <w:r w:rsidR="00455025">
        <w:rPr>
          <w:rFonts w:ascii="Times New Roman" w:hAnsi="Times New Roman" w:cs="Times New Roman"/>
          <w:sz w:val="24"/>
          <w:szCs w:val="24"/>
        </w:rPr>
        <w:t>reviewer(s)</w:t>
      </w:r>
      <w:r w:rsidR="00134062">
        <w:rPr>
          <w:rFonts w:ascii="Times New Roman" w:hAnsi="Times New Roman" w:cs="Times New Roman"/>
          <w:sz w:val="24"/>
          <w:szCs w:val="24"/>
        </w:rPr>
        <w:t xml:space="preserve"> of the article effectively translates their thoughts about the artists and their respective albums. </w:t>
      </w:r>
    </w:p>
    <w:p w14:paraId="31471BC7" w14:textId="4A50CC92" w:rsidR="00134062" w:rsidRPr="00455025" w:rsidRDefault="00134062" w:rsidP="00E76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Primarily, there</w:t>
      </w:r>
      <w:r w:rsidR="0045502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455025">
        <w:rPr>
          <w:rFonts w:ascii="Times New Roman" w:hAnsi="Times New Roman" w:cs="Times New Roman"/>
          <w:sz w:val="24"/>
          <w:szCs w:val="24"/>
        </w:rPr>
        <w:t>a beneficial use</w:t>
      </w:r>
      <w:r>
        <w:rPr>
          <w:rFonts w:ascii="Times New Roman" w:hAnsi="Times New Roman" w:cs="Times New Roman"/>
          <w:sz w:val="24"/>
          <w:szCs w:val="24"/>
        </w:rPr>
        <w:t xml:space="preserve"> of enticingly descriptive language. </w:t>
      </w:r>
      <w:r w:rsidR="00455025">
        <w:rPr>
          <w:rFonts w:ascii="Times New Roman" w:hAnsi="Times New Roman" w:cs="Times New Roman"/>
          <w:sz w:val="24"/>
          <w:szCs w:val="24"/>
        </w:rPr>
        <w:t xml:space="preserve">That is, the language is precisely conveying the specific thoughts and feelings of the reviewer(s). For instance, in the few words of ‘gloriously provocative’, the reviewer, Rob </w:t>
      </w:r>
      <w:proofErr w:type="spellStart"/>
      <w:r w:rsidR="00455025">
        <w:rPr>
          <w:rFonts w:ascii="Times New Roman" w:hAnsi="Times New Roman" w:cs="Times New Roman"/>
          <w:sz w:val="24"/>
          <w:szCs w:val="24"/>
        </w:rPr>
        <w:t>Tannebaum</w:t>
      </w:r>
      <w:proofErr w:type="spellEnd"/>
      <w:r w:rsidR="00455025">
        <w:rPr>
          <w:rFonts w:ascii="Times New Roman" w:hAnsi="Times New Roman" w:cs="Times New Roman"/>
          <w:sz w:val="24"/>
          <w:szCs w:val="24"/>
        </w:rPr>
        <w:t xml:space="preserve">, effectively expresses his thoughts about Kacey Musgraves’ album, </w:t>
      </w:r>
      <w:r w:rsidR="00455025">
        <w:rPr>
          <w:rFonts w:ascii="Times New Roman" w:hAnsi="Times New Roman" w:cs="Times New Roman"/>
          <w:i/>
          <w:iCs/>
          <w:sz w:val="24"/>
          <w:szCs w:val="24"/>
        </w:rPr>
        <w:t xml:space="preserve">Same Trailer Different Park. </w:t>
      </w:r>
      <w:r w:rsidR="00455025">
        <w:rPr>
          <w:rFonts w:ascii="Times New Roman" w:hAnsi="Times New Roman" w:cs="Times New Roman"/>
          <w:sz w:val="24"/>
          <w:szCs w:val="24"/>
        </w:rPr>
        <w:t xml:space="preserve">From those words alone, especially ‘gloriously’, that comes with a strong &amp; positive connotation, we, as the audience, can decipher that he sees the album in </w:t>
      </w:r>
      <w:proofErr w:type="gramStart"/>
      <w:r w:rsidR="00455025">
        <w:rPr>
          <w:rFonts w:ascii="Times New Roman" w:hAnsi="Times New Roman" w:cs="Times New Roman"/>
          <w:sz w:val="24"/>
          <w:szCs w:val="24"/>
        </w:rPr>
        <w:t>a very, very positive</w:t>
      </w:r>
      <w:proofErr w:type="gramEnd"/>
      <w:r w:rsidR="00455025">
        <w:rPr>
          <w:rFonts w:ascii="Times New Roman" w:hAnsi="Times New Roman" w:cs="Times New Roman"/>
          <w:sz w:val="24"/>
          <w:szCs w:val="24"/>
        </w:rPr>
        <w:t xml:space="preserve"> light. The same can </w:t>
      </w:r>
      <w:proofErr w:type="gramStart"/>
      <w:r w:rsidR="00455025">
        <w:rPr>
          <w:rFonts w:ascii="Times New Roman" w:hAnsi="Times New Roman" w:cs="Times New Roman"/>
          <w:sz w:val="24"/>
          <w:szCs w:val="24"/>
        </w:rPr>
        <w:t>be said</w:t>
      </w:r>
      <w:proofErr w:type="gramEnd"/>
      <w:r w:rsidR="00455025">
        <w:rPr>
          <w:rFonts w:ascii="Times New Roman" w:hAnsi="Times New Roman" w:cs="Times New Roman"/>
          <w:sz w:val="24"/>
          <w:szCs w:val="24"/>
        </w:rPr>
        <w:t xml:space="preserve"> for the other reviews with phrases like ‘elegantly touches’ in the review of Tamia’s album (</w:t>
      </w:r>
      <w:r w:rsidR="00455025">
        <w:rPr>
          <w:rFonts w:ascii="Times New Roman" w:hAnsi="Times New Roman" w:cs="Times New Roman"/>
          <w:i/>
          <w:iCs/>
          <w:sz w:val="24"/>
          <w:szCs w:val="24"/>
        </w:rPr>
        <w:t xml:space="preserve">Love Life) </w:t>
      </w:r>
      <w:r w:rsidR="00455025">
        <w:rPr>
          <w:rFonts w:ascii="Times New Roman" w:hAnsi="Times New Roman" w:cs="Times New Roman"/>
          <w:sz w:val="24"/>
          <w:szCs w:val="24"/>
        </w:rPr>
        <w:t>or ‘soaring vocals’ in the review of Muse’s album (</w:t>
      </w:r>
      <w:r w:rsidR="00455025">
        <w:rPr>
          <w:rFonts w:ascii="Times New Roman" w:hAnsi="Times New Roman" w:cs="Times New Roman"/>
          <w:i/>
          <w:iCs/>
          <w:sz w:val="24"/>
          <w:szCs w:val="24"/>
        </w:rPr>
        <w:t>Drones).</w:t>
      </w:r>
    </w:p>
    <w:p w14:paraId="79ACF592" w14:textId="7D81D9D0" w:rsidR="00455025" w:rsidRDefault="00455025" w:rsidP="00E76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Likewise, to fortify their reviews, these reviewers reference specific songs and elements to corroborate their feelings. To exemplify, in Meghan Garvey’s review of Hudson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Mohawke’s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Lantern</w:t>
      </w:r>
      <w:r>
        <w:rPr>
          <w:rFonts w:ascii="Times New Roman" w:hAnsi="Times New Roman" w:cs="Times New Roman"/>
          <w:sz w:val="24"/>
          <w:szCs w:val="24"/>
        </w:rPr>
        <w:t xml:space="preserve">, she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that, </w:t>
      </w:r>
      <w:r w:rsidRPr="00455025">
        <w:rPr>
          <w:rFonts w:ascii="Times New Roman" w:hAnsi="Times New Roman" w:cs="Times New Roman"/>
          <w:sz w:val="24"/>
          <w:szCs w:val="24"/>
        </w:rPr>
        <w:t>“</w:t>
      </w:r>
      <w:r w:rsidRPr="00455025">
        <w:rPr>
          <w:rFonts w:ascii="Times New Roman" w:hAnsi="Times New Roman" w:cs="Times New Roman"/>
          <w:sz w:val="24"/>
          <w:szCs w:val="24"/>
        </w:rPr>
        <w:t xml:space="preserve">With Lantern, </w:t>
      </w:r>
      <w:proofErr w:type="spellStart"/>
      <w:r w:rsidRPr="00455025">
        <w:rPr>
          <w:rFonts w:ascii="Times New Roman" w:hAnsi="Times New Roman" w:cs="Times New Roman"/>
          <w:sz w:val="24"/>
          <w:szCs w:val="24"/>
        </w:rPr>
        <w:t>Mohawke</w:t>
      </w:r>
      <w:proofErr w:type="spellEnd"/>
      <w:r w:rsidRPr="00455025">
        <w:rPr>
          <w:rFonts w:ascii="Times New Roman" w:hAnsi="Times New Roman" w:cs="Times New Roman"/>
          <w:sz w:val="24"/>
          <w:szCs w:val="24"/>
        </w:rPr>
        <w:t xml:space="preserve"> transcends any pigeonholing once and for all</w:t>
      </w:r>
      <w:r w:rsidRPr="00455025">
        <w:rPr>
          <w:rFonts w:ascii="Times New Roman" w:hAnsi="Times New Roman" w:cs="Times New Roman"/>
          <w:sz w:val="24"/>
          <w:szCs w:val="24"/>
        </w:rPr>
        <w:t>, o</w:t>
      </w:r>
      <w:r w:rsidRPr="00455025">
        <w:rPr>
          <w:rFonts w:ascii="Times New Roman" w:hAnsi="Times New Roman" w:cs="Times New Roman"/>
          <w:sz w:val="24"/>
          <w:szCs w:val="24"/>
        </w:rPr>
        <w:t>ffering a polished vision of his genre-agnostic world</w:t>
      </w:r>
      <w:r>
        <w:rPr>
          <w:rFonts w:ascii="Times New Roman" w:hAnsi="Times New Roman" w:cs="Times New Roman"/>
          <w:sz w:val="24"/>
          <w:szCs w:val="24"/>
        </w:rPr>
        <w:t>,” but also doesn’t forget to mention her issues with the albums. So, in conjunction, she reinforces such statements by referring to specific songs of the album such as ‘</w:t>
      </w:r>
      <w:proofErr w:type="spellStart"/>
      <w:r>
        <w:rPr>
          <w:rFonts w:ascii="Times New Roman" w:hAnsi="Times New Roman" w:cs="Times New Roman"/>
          <w:sz w:val="24"/>
          <w:szCs w:val="24"/>
        </w:rPr>
        <w:t>Deepspace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and describing how it is, problems included. Most notably, inconsistent work by the vocalists </w:t>
      </w:r>
      <w:proofErr w:type="gramStart"/>
      <w:r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them all being soul vocalists. In any case, the use of references is an effective method to explain the thoughts of a reviewer, not only because it is direct but also because it has a sense of logic that appeals to logos.</w:t>
      </w:r>
    </w:p>
    <w:p w14:paraId="389D887C" w14:textId="6599A614" w:rsidR="00455025" w:rsidRPr="00455025" w:rsidRDefault="00455025" w:rsidP="00E76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aforementioned elements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all critical to the substance of the reviews/article; however, what ties everything together and </w:t>
      </w:r>
      <w:commentRangeStart w:id="0"/>
      <w:commentRangeStart w:id="1"/>
      <w:commentRangeStart w:id="2"/>
      <w:commentRangeStart w:id="3"/>
      <w:r>
        <w:rPr>
          <w:rFonts w:ascii="Times New Roman" w:hAnsi="Times New Roman" w:cs="Times New Roman"/>
          <w:sz w:val="24"/>
          <w:szCs w:val="24"/>
        </w:rPr>
        <w:t>maximizes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commentRangeEnd w:id="3"/>
      <w:r>
        <w:rPr>
          <w:rStyle w:val="CommentReference"/>
        </w:rPr>
        <w:commentReference w:id="3"/>
      </w:r>
      <w:r>
        <w:rPr>
          <w:rFonts w:ascii="Times New Roman" w:hAnsi="Times New Roman" w:cs="Times New Roman"/>
          <w:sz w:val="24"/>
          <w:szCs w:val="24"/>
        </w:rPr>
        <w:t xml:space="preserve"> the delivery is the diction. The formal language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 seen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throughout the article brings clarity and that itself is what allows for the communication of the review. What is the point of saying something if it is not clear? </w:t>
      </w:r>
    </w:p>
    <w:p w14:paraId="78DB56B9" w14:textId="2FB46C85" w:rsidR="00455025" w:rsidRDefault="00455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40A3A" w14:textId="4C9BABAE" w:rsidR="00455025" w:rsidRPr="00455025" w:rsidRDefault="004550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55025" w:rsidRPr="00455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0610134542@my.browardschools.com" w:date="2021-02-12T17:25:00Z" w:initials="0">
    <w:p w14:paraId="703E9DA5" w14:textId="2697544B" w:rsidR="00455025" w:rsidRDefault="00455025">
      <w:pPr>
        <w:pStyle w:val="CommentText"/>
      </w:pPr>
      <w:r>
        <w:rPr>
          <w:rStyle w:val="CommentReference"/>
        </w:rPr>
        <w:annotationRef/>
      </w:r>
      <w:r>
        <w:t>f</w:t>
      </w:r>
    </w:p>
  </w:comment>
  <w:comment w:id="1" w:author="0610134542@my.browardschools.com" w:date="2021-02-12T17:26:00Z" w:initials="0">
    <w:p w14:paraId="3383410B" w14:textId="4D63096E" w:rsidR="00455025" w:rsidRDefault="00455025">
      <w:pPr>
        <w:pStyle w:val="CommentText"/>
      </w:pPr>
      <w:r>
        <w:rPr>
          <w:rStyle w:val="CommentReference"/>
        </w:rPr>
        <w:annotationRef/>
      </w:r>
    </w:p>
  </w:comment>
  <w:comment w:id="2" w:author="0610134542@my.browardschools.com" w:date="2021-02-12T17:26:00Z" w:initials="0">
    <w:p w14:paraId="6B6D90E8" w14:textId="655D0D37" w:rsidR="00455025" w:rsidRDefault="00455025">
      <w:pPr>
        <w:pStyle w:val="CommentText"/>
      </w:pPr>
      <w:r>
        <w:rPr>
          <w:rStyle w:val="CommentReference"/>
        </w:rPr>
        <w:annotationRef/>
      </w:r>
    </w:p>
  </w:comment>
  <w:comment w:id="3" w:author="0610134542@my.browardschools.com" w:date="2021-02-12T17:26:00Z" w:initials="0">
    <w:p w14:paraId="3DD0D76A" w14:textId="0FE4CE95" w:rsidR="00455025" w:rsidRDefault="0045502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03E9DA5" w15:done="1"/>
  <w15:commentEx w15:paraId="3383410B" w15:paraIdParent="703E9DA5" w15:done="0"/>
  <w15:commentEx w15:paraId="6B6D90E8" w15:paraIdParent="703E9DA5" w15:done="0"/>
  <w15:commentEx w15:paraId="3DD0D76A" w15:paraIdParent="703E9D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1389D" w16cex:dateUtc="2021-02-12T22:25:00Z"/>
  <w16cex:commentExtensible w16cex:durableId="23D138DD" w16cex:dateUtc="2021-02-12T22:26:00Z"/>
  <w16cex:commentExtensible w16cex:durableId="23D138DE" w16cex:dateUtc="2021-02-12T22:26:00Z"/>
  <w16cex:commentExtensible w16cex:durableId="23D138E0" w16cex:dateUtc="2021-02-12T2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3E9DA5" w16cid:durableId="23D1389D"/>
  <w16cid:commentId w16cid:paraId="3383410B" w16cid:durableId="23D138DD"/>
  <w16cid:commentId w16cid:paraId="6B6D90E8" w16cid:durableId="23D138DE"/>
  <w16cid:commentId w16cid:paraId="3DD0D76A" w16cid:durableId="23D138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0610134542@my.browardschools.com">
    <w15:presenceInfo w15:providerId="None" w15:userId="0610134542@my.browardschool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NTWyMDewMDQwNzFS0lEKTi0uzszPAykwqgUAjsX+FSwAAAA="/>
  </w:docVars>
  <w:rsids>
    <w:rsidRoot w:val="00E76DFB"/>
    <w:rsid w:val="00035914"/>
    <w:rsid w:val="00134062"/>
    <w:rsid w:val="001970EC"/>
    <w:rsid w:val="001C3B1C"/>
    <w:rsid w:val="001F377E"/>
    <w:rsid w:val="00295E75"/>
    <w:rsid w:val="002A44E0"/>
    <w:rsid w:val="002B5E55"/>
    <w:rsid w:val="002F231F"/>
    <w:rsid w:val="003578D5"/>
    <w:rsid w:val="0037446C"/>
    <w:rsid w:val="00455025"/>
    <w:rsid w:val="004C2065"/>
    <w:rsid w:val="004D1721"/>
    <w:rsid w:val="00505BB3"/>
    <w:rsid w:val="005577CC"/>
    <w:rsid w:val="0057392E"/>
    <w:rsid w:val="005A7257"/>
    <w:rsid w:val="006C1A13"/>
    <w:rsid w:val="0072114A"/>
    <w:rsid w:val="009968C2"/>
    <w:rsid w:val="00A52280"/>
    <w:rsid w:val="00AA0D62"/>
    <w:rsid w:val="00E76DFB"/>
    <w:rsid w:val="00F1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5414"/>
  <w15:chartTrackingRefBased/>
  <w15:docId w15:val="{A169F4C7-1740-48FE-A3C2-EA5E37A1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7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5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0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0610134542@my.browardschools.com</dc:creator>
  <cp:keywords/>
  <dc:description/>
  <cp:lastModifiedBy>Cristhian A. Rodriguez &lt;Student&gt;</cp:lastModifiedBy>
  <cp:revision>2</cp:revision>
  <dcterms:created xsi:type="dcterms:W3CDTF">2021-02-13T03:11:00Z</dcterms:created>
  <dcterms:modified xsi:type="dcterms:W3CDTF">2021-02-13T03:11:00Z</dcterms:modified>
</cp:coreProperties>
</file>